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A88" w:rsidRPr="00000A88" w:rsidRDefault="00000A88" w:rsidP="00000A88">
      <w:pPr>
        <w:pStyle w:val="Heading3"/>
        <w:numPr>
          <w:ilvl w:val="2"/>
          <w:numId w:val="4"/>
        </w:numPr>
        <w:rPr>
          <w:rFonts w:cs="Times New Roman"/>
          <w:color w:val="000000" w:themeColor="text1"/>
        </w:rPr>
      </w:pPr>
      <w:bookmarkStart w:id="0" w:name="_Toc80973193"/>
      <w:r w:rsidRPr="00000A88">
        <w:rPr>
          <w:rFonts w:cs="Times New Roman"/>
          <w:color w:val="000000" w:themeColor="text1"/>
        </w:rPr>
        <w:t xml:space="preserve">Procedures and policies for maintaining and utilizing physical, academic and support facilities - laboratory, library, sports complex, computers, classrooms etc. </w:t>
      </w:r>
      <w:r w:rsidRPr="00000A88">
        <w:rPr>
          <w:rFonts w:cs="Times New Roman"/>
          <w:i/>
          <w:color w:val="000000" w:themeColor="text1"/>
        </w:rPr>
        <w:t xml:space="preserve">(maximum 500 words) </w:t>
      </w:r>
      <w:r w:rsidRPr="00000A88">
        <w:rPr>
          <w:rFonts w:cs="Times New Roman"/>
          <w:color w:val="000000" w:themeColor="text1"/>
        </w:rPr>
        <w:t>(information to be available in institutional Website, provide link)</w:t>
      </w:r>
      <w:bookmarkEnd w:id="0"/>
    </w:p>
    <w:p w:rsidR="00000A88" w:rsidRPr="00A250A6" w:rsidRDefault="00000A88" w:rsidP="00000A88">
      <w:pPr>
        <w:jc w:val="center"/>
        <w:rPr>
          <w:rFonts w:cs="Times New Roman"/>
          <w:color w:val="000000" w:themeColor="text1"/>
        </w:rPr>
      </w:pPr>
      <w:hyperlink r:id="rId6" w:history="1">
        <w:r w:rsidRPr="00A250A6">
          <w:rPr>
            <w:rStyle w:val="Hyperlink"/>
            <w:rFonts w:cs="Times New Roman"/>
            <w:color w:val="000000" w:themeColor="text1"/>
          </w:rPr>
          <w:t>http://ibpgcollegepanipat.ac.in</w:t>
        </w:r>
      </w:hyperlink>
    </w:p>
    <w:p w:rsidR="00000A88" w:rsidRPr="00A250A6" w:rsidRDefault="00000A88" w:rsidP="00000A88">
      <w:pPr>
        <w:spacing w:line="360" w:lineRule="auto"/>
        <w:jc w:val="both"/>
        <w:rPr>
          <w:rFonts w:cs="Times New Roman"/>
          <w:szCs w:val="24"/>
        </w:rPr>
      </w:pPr>
      <w:r w:rsidRPr="00A250A6">
        <w:rPr>
          <w:rFonts w:cs="Times New Roman"/>
          <w:szCs w:val="24"/>
        </w:rPr>
        <w:t xml:space="preserve">The infrastructure of the college is as per the requirements of faculty members as well as students. It is </w:t>
      </w:r>
      <w:proofErr w:type="spellStart"/>
      <w:r w:rsidRPr="00A250A6">
        <w:rPr>
          <w:rFonts w:cs="Times New Roman"/>
          <w:szCs w:val="24"/>
        </w:rPr>
        <w:t>upto</w:t>
      </w:r>
      <w:proofErr w:type="spellEnd"/>
      <w:r w:rsidRPr="00A250A6">
        <w:rPr>
          <w:rFonts w:cs="Times New Roman"/>
          <w:szCs w:val="24"/>
        </w:rPr>
        <w:t xml:space="preserve"> the mark which makes it a good place for the students for studies. It affects the educational qualities. The college has a wonderful campus. The Principal of the college reviews the infrastructure of the college from time to time as necessitated by the circumstances. The central library is the main attraction of the college. It has a rich collection of books, magazines, </w:t>
      </w:r>
      <w:proofErr w:type="gramStart"/>
      <w:r w:rsidRPr="00A250A6">
        <w:rPr>
          <w:rFonts w:cs="Times New Roman"/>
          <w:szCs w:val="24"/>
        </w:rPr>
        <w:t>journals</w:t>
      </w:r>
      <w:proofErr w:type="gramEnd"/>
      <w:r w:rsidRPr="00A250A6">
        <w:rPr>
          <w:rFonts w:cs="Times New Roman"/>
          <w:szCs w:val="24"/>
        </w:rPr>
        <w:t xml:space="preserve"> including e-books, e-journals and e-magazines. It is fully automated with WEBLIB software. The library advisory committee is fully functional and holds meetings frequently to seek suggestions for betterment. It is a member of N-LIST (UGC-INFLIBNET) </w:t>
      </w:r>
      <w:proofErr w:type="spellStart"/>
      <w:r w:rsidRPr="00A250A6">
        <w:rPr>
          <w:rFonts w:cs="Times New Roman"/>
          <w:szCs w:val="24"/>
        </w:rPr>
        <w:t>programme</w:t>
      </w:r>
      <w:proofErr w:type="spellEnd"/>
      <w:r w:rsidRPr="00A250A6">
        <w:rPr>
          <w:rFonts w:cs="Times New Roman"/>
          <w:szCs w:val="24"/>
        </w:rPr>
        <w:t xml:space="preserve"> which facilitates e-Books and e-journals etc. These e-resources can also be accessed remotely. It is under surveillance of CCTVs which give added security. The library has the seating capacity of 100 users at a time. There are 10 systems with internet facility deployed in the library for the faculty as well as for the students. It has OPAC system to enable easy searching of books in the library. </w:t>
      </w:r>
    </w:p>
    <w:p w:rsidR="00000A88" w:rsidRPr="00A250A6" w:rsidRDefault="00000A88" w:rsidP="00000A88">
      <w:pPr>
        <w:spacing w:line="360" w:lineRule="auto"/>
        <w:jc w:val="both"/>
        <w:rPr>
          <w:rFonts w:cs="Times New Roman"/>
          <w:szCs w:val="24"/>
        </w:rPr>
      </w:pPr>
      <w:r w:rsidRPr="00A250A6">
        <w:rPr>
          <w:rFonts w:cs="Times New Roman"/>
          <w:szCs w:val="24"/>
        </w:rPr>
        <w:t xml:space="preserve">Every year, many NCC cadets are selected in army and state police. The college has a trained </w:t>
      </w:r>
      <w:proofErr w:type="gramStart"/>
      <w:r w:rsidRPr="00A250A6">
        <w:rPr>
          <w:rFonts w:cs="Times New Roman"/>
          <w:szCs w:val="24"/>
        </w:rPr>
        <w:t>ANO(</w:t>
      </w:r>
      <w:proofErr w:type="gramEnd"/>
      <w:r w:rsidRPr="00A250A6">
        <w:rPr>
          <w:rFonts w:cs="Times New Roman"/>
          <w:szCs w:val="24"/>
        </w:rPr>
        <w:t xml:space="preserve">Associate NCC officer) for the training of NCC cadets of the college. The ANO has got training from OTA (officer training Academy) NCC, </w:t>
      </w:r>
      <w:proofErr w:type="spellStart"/>
      <w:r w:rsidRPr="00A250A6">
        <w:rPr>
          <w:rFonts w:cs="Times New Roman"/>
          <w:szCs w:val="24"/>
        </w:rPr>
        <w:t>Kamptee</w:t>
      </w:r>
      <w:proofErr w:type="spellEnd"/>
      <w:r w:rsidRPr="00A250A6">
        <w:rPr>
          <w:rFonts w:cs="Times New Roman"/>
          <w:szCs w:val="24"/>
        </w:rPr>
        <w:t xml:space="preserve">, Maharashtra, Nagpur. For the overall development of the students, the college has a specific unit of NSS. The unit prepares social activists for the development of the society. Every student of NSS unit has to work for 120 hours per year for social welfare. </w:t>
      </w:r>
    </w:p>
    <w:p w:rsidR="00000A88" w:rsidRPr="00A250A6" w:rsidRDefault="00000A88" w:rsidP="00000A88">
      <w:pPr>
        <w:spacing w:line="360" w:lineRule="auto"/>
        <w:jc w:val="both"/>
        <w:rPr>
          <w:rFonts w:cs="Times New Roman"/>
          <w:szCs w:val="24"/>
        </w:rPr>
      </w:pPr>
      <w:r w:rsidRPr="00A250A6">
        <w:rPr>
          <w:rFonts w:cs="Times New Roman"/>
          <w:szCs w:val="24"/>
        </w:rPr>
        <w:t xml:space="preserve">The college also provides on campus computer, internet and Wi-Fi facilities to the faculty members and </w:t>
      </w:r>
      <w:proofErr w:type="spellStart"/>
      <w:proofErr w:type="gramStart"/>
      <w:r w:rsidRPr="00A250A6">
        <w:rPr>
          <w:rFonts w:cs="Times New Roman"/>
          <w:szCs w:val="24"/>
        </w:rPr>
        <w:t>students.The</w:t>
      </w:r>
      <w:proofErr w:type="spellEnd"/>
      <w:r w:rsidRPr="00A250A6">
        <w:rPr>
          <w:rFonts w:cs="Times New Roman"/>
          <w:szCs w:val="24"/>
        </w:rPr>
        <w:t xml:space="preserve"> college</w:t>
      </w:r>
      <w:proofErr w:type="gramEnd"/>
      <w:r w:rsidRPr="00A250A6">
        <w:rPr>
          <w:rFonts w:cs="Times New Roman"/>
          <w:szCs w:val="24"/>
        </w:rPr>
        <w:t xml:space="preserve"> plans to upgrade its IT infrastructure and associated facilities as per requirements. The Management is very supportive regarding the purchase/up gradation/ maintenance of IT infrastructure. The institution has made sufficient provisions in the annual budget for up-gradation and maintenance of IT infrastructure as per requirements. In addition to this, the institution has deployed two technical assistants for the maintenance of IT infrastructure </w:t>
      </w:r>
      <w:r w:rsidRPr="00A250A6">
        <w:rPr>
          <w:rFonts w:cs="Times New Roman"/>
          <w:szCs w:val="24"/>
        </w:rPr>
        <w:lastRenderedPageBreak/>
        <w:t>and associated facilities. Their job is to check computers and their accessories regularly. If any problem arises, they follow the necessary course of action to remove the problem. Further if outsourcing is required, it can be arranged by the college itself.</w:t>
      </w:r>
    </w:p>
    <w:p w:rsidR="00000A88" w:rsidRPr="00A250A6" w:rsidRDefault="00000A88" w:rsidP="00000A88">
      <w:pPr>
        <w:spacing w:line="360" w:lineRule="auto"/>
        <w:jc w:val="both"/>
        <w:rPr>
          <w:rFonts w:cs="Times New Roman"/>
          <w:szCs w:val="24"/>
        </w:rPr>
      </w:pPr>
      <w:r w:rsidRPr="00A250A6">
        <w:rPr>
          <w:rFonts w:cs="Times New Roman"/>
          <w:szCs w:val="24"/>
        </w:rPr>
        <w:t xml:space="preserve">The college also provides the facilities of Gym, Yoga and Meditation.  Timings of the Gym, Yoga and Meditation for boys and girls are different. There are two spacious Seminar Halls with seating capacity of 200 and 100 respectively. Adequate furniture, effective sound system and audio-visual equipments make them the </w:t>
      </w:r>
      <w:proofErr w:type="spellStart"/>
      <w:r w:rsidRPr="00A250A6">
        <w:rPr>
          <w:rFonts w:cs="Times New Roman"/>
          <w:szCs w:val="24"/>
        </w:rPr>
        <w:t>centres</w:t>
      </w:r>
      <w:proofErr w:type="spellEnd"/>
      <w:r w:rsidRPr="00A250A6">
        <w:rPr>
          <w:rFonts w:cs="Times New Roman"/>
          <w:szCs w:val="24"/>
        </w:rPr>
        <w:t xml:space="preserve"> of innovative academic and extra-curricular activities.</w:t>
      </w:r>
    </w:p>
    <w:p w:rsidR="00000A88" w:rsidRPr="00A250A6" w:rsidRDefault="00000A88" w:rsidP="00000A88">
      <w:pPr>
        <w:spacing w:line="360" w:lineRule="auto"/>
        <w:jc w:val="both"/>
        <w:rPr>
          <w:rFonts w:cs="Times New Roman"/>
          <w:szCs w:val="24"/>
        </w:rPr>
      </w:pPr>
      <w:r w:rsidRPr="00A250A6">
        <w:rPr>
          <w:rFonts w:cs="Times New Roman"/>
          <w:szCs w:val="24"/>
        </w:rPr>
        <w:t>The Cultural committee of the college annually organizes Talent Search Competition; prior to which preliminary round is organized where selection committee selects the performers for talent. After that the winners of the Talent Show are trained by the experts in the field and they represent the college Youth Fest.</w:t>
      </w:r>
    </w:p>
    <w:p w:rsidR="00000A88" w:rsidRPr="00A250A6" w:rsidRDefault="00000A88" w:rsidP="00000A88">
      <w:pPr>
        <w:jc w:val="both"/>
        <w:outlineLvl w:val="0"/>
        <w:rPr>
          <w:rFonts w:cs="Times New Roman"/>
          <w:b/>
          <w:bCs/>
          <w:sz w:val="26"/>
          <w:szCs w:val="26"/>
        </w:rPr>
      </w:pPr>
      <w:r w:rsidRPr="00A250A6">
        <w:rPr>
          <w:rFonts w:cs="Times New Roman"/>
          <w:b/>
          <w:bCs/>
          <w:sz w:val="26"/>
          <w:szCs w:val="26"/>
        </w:rPr>
        <w:t>Other Infrastructural and Learning Resources in the College:</w:t>
      </w:r>
    </w:p>
    <w:p w:rsidR="00000A88" w:rsidRPr="00A250A6" w:rsidRDefault="00000A88" w:rsidP="00000A88">
      <w:pPr>
        <w:pStyle w:val="ListParagraph"/>
        <w:widowControl/>
        <w:numPr>
          <w:ilvl w:val="0"/>
          <w:numId w:val="2"/>
        </w:numPr>
        <w:autoSpaceDE/>
        <w:autoSpaceDN/>
        <w:spacing w:after="200" w:line="360" w:lineRule="auto"/>
        <w:contextualSpacing/>
        <w:jc w:val="both"/>
        <w:rPr>
          <w:szCs w:val="24"/>
        </w:rPr>
      </w:pPr>
      <w:r w:rsidRPr="00A250A6">
        <w:rPr>
          <w:szCs w:val="24"/>
        </w:rPr>
        <w:t>Airy Class rooms</w:t>
      </w:r>
    </w:p>
    <w:p w:rsidR="00000A88" w:rsidRPr="00A250A6" w:rsidRDefault="00000A88" w:rsidP="00000A88">
      <w:pPr>
        <w:pStyle w:val="ListParagraph"/>
        <w:widowControl/>
        <w:numPr>
          <w:ilvl w:val="0"/>
          <w:numId w:val="2"/>
        </w:numPr>
        <w:autoSpaceDE/>
        <w:autoSpaceDN/>
        <w:spacing w:after="200" w:line="360" w:lineRule="auto"/>
        <w:contextualSpacing/>
        <w:jc w:val="both"/>
        <w:rPr>
          <w:szCs w:val="24"/>
        </w:rPr>
      </w:pPr>
      <w:r w:rsidRPr="00A250A6">
        <w:rPr>
          <w:szCs w:val="24"/>
        </w:rPr>
        <w:t>Adequate seating capacity in Class Rooms</w:t>
      </w:r>
    </w:p>
    <w:p w:rsidR="00000A88" w:rsidRPr="00A250A6" w:rsidRDefault="00000A88" w:rsidP="00000A88">
      <w:pPr>
        <w:pStyle w:val="ListParagraph"/>
        <w:widowControl/>
        <w:numPr>
          <w:ilvl w:val="0"/>
          <w:numId w:val="2"/>
        </w:numPr>
        <w:autoSpaceDE/>
        <w:autoSpaceDN/>
        <w:spacing w:after="200" w:line="360" w:lineRule="auto"/>
        <w:contextualSpacing/>
        <w:jc w:val="both"/>
        <w:rPr>
          <w:szCs w:val="24"/>
        </w:rPr>
      </w:pPr>
      <w:r w:rsidRPr="00A250A6">
        <w:rPr>
          <w:szCs w:val="24"/>
        </w:rPr>
        <w:t>Provision of clean drinking water (RO) in all the departments</w:t>
      </w:r>
    </w:p>
    <w:p w:rsidR="00000A88" w:rsidRPr="00A250A6" w:rsidRDefault="00000A88" w:rsidP="00000A88">
      <w:pPr>
        <w:pStyle w:val="ListParagraph"/>
        <w:widowControl/>
        <w:numPr>
          <w:ilvl w:val="0"/>
          <w:numId w:val="2"/>
        </w:numPr>
        <w:autoSpaceDE/>
        <w:autoSpaceDN/>
        <w:spacing w:after="200" w:line="360" w:lineRule="auto"/>
        <w:contextualSpacing/>
        <w:jc w:val="both"/>
        <w:rPr>
          <w:szCs w:val="24"/>
        </w:rPr>
      </w:pPr>
      <w:r w:rsidRPr="00A250A6">
        <w:rPr>
          <w:szCs w:val="24"/>
        </w:rPr>
        <w:t>Separate girls wing</w:t>
      </w:r>
    </w:p>
    <w:p w:rsidR="00000A88" w:rsidRPr="00A250A6" w:rsidRDefault="00000A88" w:rsidP="00000A88">
      <w:pPr>
        <w:pStyle w:val="ListParagraph"/>
        <w:widowControl/>
        <w:numPr>
          <w:ilvl w:val="0"/>
          <w:numId w:val="2"/>
        </w:numPr>
        <w:autoSpaceDE/>
        <w:autoSpaceDN/>
        <w:spacing w:after="200" w:line="360" w:lineRule="auto"/>
        <w:contextualSpacing/>
        <w:jc w:val="both"/>
        <w:rPr>
          <w:szCs w:val="24"/>
        </w:rPr>
      </w:pPr>
      <w:r w:rsidRPr="00A250A6">
        <w:rPr>
          <w:szCs w:val="24"/>
        </w:rPr>
        <w:t>Cafeteria with fresh and hygienic food</w:t>
      </w:r>
    </w:p>
    <w:p w:rsidR="00000A88" w:rsidRPr="00A250A6" w:rsidRDefault="00000A88" w:rsidP="00000A88">
      <w:pPr>
        <w:pStyle w:val="ListParagraph"/>
        <w:widowControl/>
        <w:numPr>
          <w:ilvl w:val="0"/>
          <w:numId w:val="2"/>
        </w:numPr>
        <w:autoSpaceDE/>
        <w:autoSpaceDN/>
        <w:spacing w:after="200" w:line="360" w:lineRule="auto"/>
        <w:contextualSpacing/>
        <w:jc w:val="both"/>
        <w:rPr>
          <w:szCs w:val="24"/>
        </w:rPr>
      </w:pPr>
      <w:r w:rsidRPr="00A250A6">
        <w:rPr>
          <w:szCs w:val="24"/>
        </w:rPr>
        <w:t>Common Rooms for girls and boys</w:t>
      </w:r>
    </w:p>
    <w:p w:rsidR="00000A88" w:rsidRPr="00A250A6" w:rsidRDefault="00000A88" w:rsidP="00000A88">
      <w:pPr>
        <w:pStyle w:val="ListParagraph"/>
        <w:widowControl/>
        <w:numPr>
          <w:ilvl w:val="0"/>
          <w:numId w:val="2"/>
        </w:numPr>
        <w:autoSpaceDE/>
        <w:autoSpaceDN/>
        <w:spacing w:after="200" w:line="360" w:lineRule="auto"/>
        <w:contextualSpacing/>
        <w:jc w:val="both"/>
        <w:rPr>
          <w:szCs w:val="24"/>
        </w:rPr>
      </w:pPr>
      <w:r w:rsidRPr="00A250A6">
        <w:rPr>
          <w:szCs w:val="24"/>
        </w:rPr>
        <w:t>Lush green lawns</w:t>
      </w:r>
    </w:p>
    <w:p w:rsidR="00000A88" w:rsidRPr="00A250A6" w:rsidRDefault="00000A88" w:rsidP="00000A88">
      <w:pPr>
        <w:pStyle w:val="ListParagraph"/>
        <w:widowControl/>
        <w:numPr>
          <w:ilvl w:val="0"/>
          <w:numId w:val="2"/>
        </w:numPr>
        <w:autoSpaceDE/>
        <w:autoSpaceDN/>
        <w:spacing w:after="200" w:line="360" w:lineRule="auto"/>
        <w:contextualSpacing/>
        <w:jc w:val="both"/>
        <w:rPr>
          <w:szCs w:val="24"/>
        </w:rPr>
      </w:pPr>
      <w:r w:rsidRPr="00A250A6">
        <w:rPr>
          <w:szCs w:val="24"/>
        </w:rPr>
        <w:t>Departmental libraries</w:t>
      </w:r>
    </w:p>
    <w:p w:rsidR="00000A88" w:rsidRPr="00A250A6" w:rsidRDefault="00000A88" w:rsidP="00000A88">
      <w:pPr>
        <w:pStyle w:val="ListParagraph"/>
        <w:widowControl/>
        <w:numPr>
          <w:ilvl w:val="0"/>
          <w:numId w:val="2"/>
        </w:numPr>
        <w:autoSpaceDE/>
        <w:autoSpaceDN/>
        <w:spacing w:after="200" w:line="360" w:lineRule="auto"/>
        <w:contextualSpacing/>
        <w:jc w:val="both"/>
        <w:rPr>
          <w:szCs w:val="24"/>
        </w:rPr>
      </w:pPr>
      <w:r w:rsidRPr="00A250A6">
        <w:rPr>
          <w:szCs w:val="24"/>
        </w:rPr>
        <w:t>Biometric machines for attendance</w:t>
      </w:r>
    </w:p>
    <w:p w:rsidR="00000A88" w:rsidRPr="00A250A6" w:rsidRDefault="00000A88" w:rsidP="00000A88">
      <w:pPr>
        <w:pStyle w:val="ListParagraph"/>
        <w:widowControl/>
        <w:numPr>
          <w:ilvl w:val="0"/>
          <w:numId w:val="2"/>
        </w:numPr>
        <w:autoSpaceDE/>
        <w:autoSpaceDN/>
        <w:spacing w:after="200" w:line="360" w:lineRule="auto"/>
        <w:contextualSpacing/>
        <w:jc w:val="both"/>
        <w:rPr>
          <w:szCs w:val="24"/>
        </w:rPr>
      </w:pPr>
      <w:r w:rsidRPr="00A250A6">
        <w:rPr>
          <w:szCs w:val="24"/>
        </w:rPr>
        <w:t>Well equipped science labs with all necessary equipments</w:t>
      </w:r>
    </w:p>
    <w:p w:rsidR="00000A88" w:rsidRPr="00A250A6" w:rsidRDefault="00000A88" w:rsidP="00000A88">
      <w:pPr>
        <w:pStyle w:val="ListParagraph"/>
        <w:widowControl/>
        <w:numPr>
          <w:ilvl w:val="0"/>
          <w:numId w:val="2"/>
        </w:numPr>
        <w:autoSpaceDE/>
        <w:autoSpaceDN/>
        <w:spacing w:after="200" w:line="360" w:lineRule="auto"/>
        <w:contextualSpacing/>
        <w:jc w:val="both"/>
        <w:rPr>
          <w:szCs w:val="24"/>
        </w:rPr>
      </w:pPr>
      <w:r w:rsidRPr="00A250A6">
        <w:rPr>
          <w:szCs w:val="24"/>
        </w:rPr>
        <w:t>Parking facility</w:t>
      </w:r>
    </w:p>
    <w:p w:rsidR="00000A88" w:rsidRPr="00A250A6" w:rsidRDefault="00000A88" w:rsidP="00000A88">
      <w:pPr>
        <w:pStyle w:val="ListParagraph"/>
        <w:widowControl/>
        <w:numPr>
          <w:ilvl w:val="0"/>
          <w:numId w:val="2"/>
        </w:numPr>
        <w:autoSpaceDE/>
        <w:autoSpaceDN/>
        <w:spacing w:after="200" w:line="360" w:lineRule="auto"/>
        <w:contextualSpacing/>
        <w:jc w:val="both"/>
        <w:rPr>
          <w:szCs w:val="24"/>
        </w:rPr>
      </w:pPr>
      <w:r w:rsidRPr="00A250A6">
        <w:rPr>
          <w:szCs w:val="24"/>
        </w:rPr>
        <w:t>Well-furnished Music Room</w:t>
      </w:r>
    </w:p>
    <w:p w:rsidR="00000A88" w:rsidRPr="00A250A6" w:rsidRDefault="00000A88" w:rsidP="00000A88">
      <w:pPr>
        <w:pStyle w:val="ListParagraph"/>
        <w:widowControl/>
        <w:numPr>
          <w:ilvl w:val="0"/>
          <w:numId w:val="2"/>
        </w:numPr>
        <w:autoSpaceDE/>
        <w:autoSpaceDN/>
        <w:spacing w:after="200" w:line="360" w:lineRule="auto"/>
        <w:contextualSpacing/>
        <w:jc w:val="both"/>
        <w:rPr>
          <w:szCs w:val="24"/>
        </w:rPr>
      </w:pPr>
      <w:r w:rsidRPr="00A250A6">
        <w:rPr>
          <w:szCs w:val="24"/>
        </w:rPr>
        <w:t>Clean hygienic separate Washrooms for girls and boys</w:t>
      </w:r>
    </w:p>
    <w:p w:rsidR="00000A88" w:rsidRPr="00A250A6" w:rsidRDefault="00000A88" w:rsidP="00000A88">
      <w:pPr>
        <w:pStyle w:val="ListParagraph"/>
        <w:widowControl/>
        <w:numPr>
          <w:ilvl w:val="0"/>
          <w:numId w:val="2"/>
        </w:numPr>
        <w:autoSpaceDE/>
        <w:autoSpaceDN/>
        <w:spacing w:after="200" w:line="360" w:lineRule="auto"/>
        <w:contextualSpacing/>
        <w:jc w:val="both"/>
        <w:rPr>
          <w:szCs w:val="24"/>
        </w:rPr>
      </w:pPr>
      <w:r w:rsidRPr="00A250A6">
        <w:rPr>
          <w:szCs w:val="24"/>
        </w:rPr>
        <w:t>Functional English lab</w:t>
      </w:r>
    </w:p>
    <w:p w:rsidR="00000A88" w:rsidRPr="00A250A6" w:rsidRDefault="00000A88" w:rsidP="00000A88">
      <w:pPr>
        <w:pStyle w:val="ListParagraph"/>
        <w:widowControl/>
        <w:numPr>
          <w:ilvl w:val="0"/>
          <w:numId w:val="2"/>
        </w:numPr>
        <w:autoSpaceDE/>
        <w:autoSpaceDN/>
        <w:spacing w:after="200" w:line="360" w:lineRule="auto"/>
        <w:contextualSpacing/>
        <w:jc w:val="both"/>
        <w:rPr>
          <w:szCs w:val="24"/>
        </w:rPr>
      </w:pPr>
      <w:r w:rsidRPr="00A250A6">
        <w:rPr>
          <w:szCs w:val="24"/>
        </w:rPr>
        <w:t>Special Home Science lab</w:t>
      </w:r>
    </w:p>
    <w:p w:rsidR="00000A88" w:rsidRPr="00A250A6" w:rsidRDefault="00000A88" w:rsidP="00000A88">
      <w:pPr>
        <w:pStyle w:val="ListParagraph"/>
        <w:widowControl/>
        <w:numPr>
          <w:ilvl w:val="0"/>
          <w:numId w:val="2"/>
        </w:numPr>
        <w:autoSpaceDE/>
        <w:autoSpaceDN/>
        <w:spacing w:after="200" w:line="360" w:lineRule="auto"/>
        <w:contextualSpacing/>
        <w:jc w:val="both"/>
        <w:rPr>
          <w:szCs w:val="24"/>
        </w:rPr>
      </w:pPr>
      <w:r w:rsidRPr="00A250A6">
        <w:rPr>
          <w:szCs w:val="24"/>
        </w:rPr>
        <w:t>Tripod set-up for Recording the video lectures</w:t>
      </w:r>
    </w:p>
    <w:p w:rsidR="00000A88" w:rsidRPr="00A250A6" w:rsidRDefault="00000A88" w:rsidP="00000A88">
      <w:pPr>
        <w:pStyle w:val="ListParagraph"/>
        <w:widowControl/>
        <w:numPr>
          <w:ilvl w:val="0"/>
          <w:numId w:val="2"/>
        </w:numPr>
        <w:autoSpaceDE/>
        <w:autoSpaceDN/>
        <w:spacing w:after="200" w:line="360" w:lineRule="auto"/>
        <w:contextualSpacing/>
        <w:jc w:val="both"/>
        <w:rPr>
          <w:szCs w:val="24"/>
        </w:rPr>
      </w:pPr>
      <w:r w:rsidRPr="00A250A6">
        <w:rPr>
          <w:szCs w:val="24"/>
        </w:rPr>
        <w:lastRenderedPageBreak/>
        <w:t>Punjab National Bank Branch with ATM facility</w:t>
      </w:r>
    </w:p>
    <w:p w:rsidR="00000A88" w:rsidRPr="00A250A6" w:rsidRDefault="00000A88" w:rsidP="00000A88">
      <w:pPr>
        <w:pStyle w:val="ListParagraph"/>
        <w:widowControl/>
        <w:numPr>
          <w:ilvl w:val="0"/>
          <w:numId w:val="2"/>
        </w:numPr>
        <w:autoSpaceDE/>
        <w:autoSpaceDN/>
        <w:spacing w:after="200" w:line="360" w:lineRule="auto"/>
        <w:contextualSpacing/>
        <w:jc w:val="both"/>
        <w:rPr>
          <w:szCs w:val="24"/>
        </w:rPr>
      </w:pPr>
      <w:r w:rsidRPr="00A250A6">
        <w:rPr>
          <w:szCs w:val="24"/>
        </w:rPr>
        <w:t>OPAC system in library</w:t>
      </w:r>
    </w:p>
    <w:p w:rsidR="00000A88" w:rsidRPr="00A250A6" w:rsidRDefault="00000A88" w:rsidP="00000A88">
      <w:pPr>
        <w:pStyle w:val="ListParagraph"/>
        <w:widowControl/>
        <w:numPr>
          <w:ilvl w:val="0"/>
          <w:numId w:val="2"/>
        </w:numPr>
        <w:autoSpaceDE/>
        <w:autoSpaceDN/>
        <w:spacing w:after="200" w:line="360" w:lineRule="auto"/>
        <w:contextualSpacing/>
        <w:jc w:val="both"/>
        <w:rPr>
          <w:szCs w:val="24"/>
        </w:rPr>
      </w:pPr>
      <w:r w:rsidRPr="00A250A6">
        <w:rPr>
          <w:szCs w:val="24"/>
        </w:rPr>
        <w:t>Facility of whiteboards in labs</w:t>
      </w:r>
    </w:p>
    <w:p w:rsidR="00000A88" w:rsidRPr="00A250A6" w:rsidRDefault="00000A88" w:rsidP="00000A88">
      <w:pPr>
        <w:pStyle w:val="ListParagraph"/>
        <w:widowControl/>
        <w:numPr>
          <w:ilvl w:val="0"/>
          <w:numId w:val="2"/>
        </w:numPr>
        <w:autoSpaceDE/>
        <w:autoSpaceDN/>
        <w:spacing w:after="200" w:line="360" w:lineRule="auto"/>
        <w:contextualSpacing/>
        <w:jc w:val="both"/>
        <w:rPr>
          <w:szCs w:val="24"/>
        </w:rPr>
      </w:pPr>
      <w:r w:rsidRPr="00A250A6">
        <w:rPr>
          <w:szCs w:val="24"/>
        </w:rPr>
        <w:t>Spacious Staffroom with the facility of AC and Pantry</w:t>
      </w:r>
    </w:p>
    <w:p w:rsidR="00000A88" w:rsidRPr="00A250A6" w:rsidRDefault="00000A88" w:rsidP="00000A88">
      <w:pPr>
        <w:pStyle w:val="ListParagraph"/>
        <w:widowControl/>
        <w:numPr>
          <w:ilvl w:val="0"/>
          <w:numId w:val="2"/>
        </w:numPr>
        <w:autoSpaceDE/>
        <w:autoSpaceDN/>
        <w:spacing w:after="200" w:line="360" w:lineRule="auto"/>
        <w:contextualSpacing/>
        <w:jc w:val="both"/>
        <w:rPr>
          <w:szCs w:val="24"/>
        </w:rPr>
      </w:pPr>
      <w:r w:rsidRPr="00A250A6">
        <w:rPr>
          <w:szCs w:val="24"/>
        </w:rPr>
        <w:t>Fire extinguishers</w:t>
      </w:r>
    </w:p>
    <w:p w:rsidR="00000A88" w:rsidRPr="00A250A6" w:rsidRDefault="00000A88" w:rsidP="00000A88">
      <w:pPr>
        <w:pStyle w:val="ListParagraph"/>
        <w:widowControl/>
        <w:numPr>
          <w:ilvl w:val="0"/>
          <w:numId w:val="2"/>
        </w:numPr>
        <w:autoSpaceDE/>
        <w:autoSpaceDN/>
        <w:spacing w:after="200" w:line="360" w:lineRule="auto"/>
        <w:contextualSpacing/>
        <w:jc w:val="both"/>
        <w:rPr>
          <w:szCs w:val="24"/>
        </w:rPr>
      </w:pPr>
      <w:r w:rsidRPr="00A250A6">
        <w:rPr>
          <w:szCs w:val="24"/>
        </w:rPr>
        <w:t>Gymnasium for Boys and Girls</w:t>
      </w:r>
    </w:p>
    <w:p w:rsidR="00000A88" w:rsidRPr="00A250A6" w:rsidRDefault="00000A88" w:rsidP="00000A88">
      <w:pPr>
        <w:pStyle w:val="ListParagraph"/>
        <w:widowControl/>
        <w:numPr>
          <w:ilvl w:val="0"/>
          <w:numId w:val="2"/>
        </w:numPr>
        <w:autoSpaceDE/>
        <w:autoSpaceDN/>
        <w:spacing w:after="200" w:line="360" w:lineRule="auto"/>
        <w:contextualSpacing/>
        <w:jc w:val="both"/>
        <w:rPr>
          <w:szCs w:val="24"/>
        </w:rPr>
      </w:pPr>
      <w:r w:rsidRPr="00A250A6">
        <w:rPr>
          <w:szCs w:val="24"/>
        </w:rPr>
        <w:t>Yoga and Meditation Centre</w:t>
      </w:r>
    </w:p>
    <w:p w:rsidR="00000A88" w:rsidRPr="00A250A6" w:rsidRDefault="00000A88" w:rsidP="00000A88">
      <w:pPr>
        <w:pStyle w:val="ListParagraph"/>
        <w:widowControl/>
        <w:numPr>
          <w:ilvl w:val="0"/>
          <w:numId w:val="2"/>
        </w:numPr>
        <w:autoSpaceDE/>
        <w:autoSpaceDN/>
        <w:spacing w:after="200" w:line="360" w:lineRule="auto"/>
        <w:contextualSpacing/>
        <w:jc w:val="both"/>
        <w:rPr>
          <w:szCs w:val="24"/>
        </w:rPr>
      </w:pPr>
      <w:r w:rsidRPr="00A250A6">
        <w:rPr>
          <w:szCs w:val="24"/>
        </w:rPr>
        <w:t>ICT Projector</w:t>
      </w:r>
    </w:p>
    <w:p w:rsidR="00000A88" w:rsidRPr="00A250A6" w:rsidRDefault="00000A88" w:rsidP="00000A88">
      <w:pPr>
        <w:pStyle w:val="ListParagraph"/>
        <w:widowControl/>
        <w:numPr>
          <w:ilvl w:val="0"/>
          <w:numId w:val="2"/>
        </w:numPr>
        <w:autoSpaceDE/>
        <w:autoSpaceDN/>
        <w:spacing w:after="200" w:line="360" w:lineRule="auto"/>
        <w:contextualSpacing/>
        <w:jc w:val="both"/>
        <w:rPr>
          <w:szCs w:val="24"/>
        </w:rPr>
      </w:pPr>
      <w:r w:rsidRPr="00A250A6">
        <w:rPr>
          <w:szCs w:val="24"/>
        </w:rPr>
        <w:t>Generator Facility (24×7 hours)</w:t>
      </w:r>
    </w:p>
    <w:p w:rsidR="00000A88" w:rsidRPr="00A250A6" w:rsidRDefault="00000A88" w:rsidP="00000A88">
      <w:pPr>
        <w:pStyle w:val="ListParagraph"/>
        <w:widowControl/>
        <w:numPr>
          <w:ilvl w:val="0"/>
          <w:numId w:val="2"/>
        </w:numPr>
        <w:autoSpaceDE/>
        <w:autoSpaceDN/>
        <w:spacing w:after="200" w:line="360" w:lineRule="auto"/>
        <w:contextualSpacing/>
        <w:jc w:val="both"/>
        <w:rPr>
          <w:szCs w:val="24"/>
        </w:rPr>
      </w:pPr>
      <w:r w:rsidRPr="00A250A6">
        <w:rPr>
          <w:szCs w:val="24"/>
        </w:rPr>
        <w:t xml:space="preserve">Sanitary Napkin Vending Machine </w:t>
      </w:r>
    </w:p>
    <w:p w:rsidR="00000A88" w:rsidRPr="00A250A6" w:rsidRDefault="00000A88" w:rsidP="00000A88">
      <w:pPr>
        <w:pStyle w:val="ListParagraph"/>
        <w:widowControl/>
        <w:numPr>
          <w:ilvl w:val="0"/>
          <w:numId w:val="2"/>
        </w:numPr>
        <w:autoSpaceDE/>
        <w:autoSpaceDN/>
        <w:spacing w:after="200" w:line="360" w:lineRule="auto"/>
        <w:contextualSpacing/>
        <w:jc w:val="both"/>
        <w:rPr>
          <w:szCs w:val="24"/>
        </w:rPr>
      </w:pPr>
      <w:r w:rsidRPr="00A250A6">
        <w:rPr>
          <w:szCs w:val="24"/>
        </w:rPr>
        <w:t>Sanitary Napkin Incinerator</w:t>
      </w:r>
    </w:p>
    <w:p w:rsidR="00000A88" w:rsidRPr="00A250A6" w:rsidRDefault="00000A88" w:rsidP="00000A88">
      <w:pPr>
        <w:pStyle w:val="ListParagraph"/>
        <w:widowControl/>
        <w:numPr>
          <w:ilvl w:val="0"/>
          <w:numId w:val="2"/>
        </w:numPr>
        <w:autoSpaceDE/>
        <w:autoSpaceDN/>
        <w:spacing w:after="200" w:line="360" w:lineRule="auto"/>
        <w:contextualSpacing/>
        <w:jc w:val="both"/>
        <w:rPr>
          <w:szCs w:val="24"/>
        </w:rPr>
      </w:pPr>
      <w:r w:rsidRPr="00A250A6">
        <w:rPr>
          <w:szCs w:val="24"/>
        </w:rPr>
        <w:t>Medical Room/Infirmary</w:t>
      </w:r>
    </w:p>
    <w:p w:rsidR="00000A88" w:rsidRPr="00A250A6" w:rsidRDefault="00000A88" w:rsidP="00000A88">
      <w:pPr>
        <w:pStyle w:val="ListParagraph"/>
        <w:spacing w:line="360" w:lineRule="auto"/>
        <w:jc w:val="both"/>
        <w:rPr>
          <w:szCs w:val="24"/>
        </w:rPr>
      </w:pPr>
    </w:p>
    <w:p w:rsidR="00597B58" w:rsidRDefault="00000A88" w:rsidP="00000A88">
      <w:r w:rsidRPr="00A250A6">
        <w:rPr>
          <w:szCs w:val="24"/>
        </w:rPr>
        <w:t>Note: Wheel chair, stretcher and other such medical facilities are also available in the Medical Room/Infirmary.</w:t>
      </w:r>
    </w:p>
    <w:sectPr w:rsidR="00597B58" w:rsidSect="00597B5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00CFA"/>
    <w:multiLevelType w:val="multilevel"/>
    <w:tmpl w:val="0CB6F5AC"/>
    <w:lvl w:ilvl="0">
      <w:start w:val="4"/>
      <w:numFmt w:val="decimal"/>
      <w:pStyle w:val="Heading1"/>
      <w:lvlText w:val="%1"/>
      <w:lvlJc w:val="left"/>
      <w:pPr>
        <w:ind w:left="432" w:hanging="432"/>
      </w:pPr>
      <w:rPr>
        <w:rFonts w:hint="default"/>
      </w:rPr>
    </w:lvl>
    <w:lvl w:ilvl="1">
      <w:start w:val="4"/>
      <w:numFmt w:val="decimal"/>
      <w:pStyle w:val="Heading2"/>
      <w:lvlText w:val="%1.%2"/>
      <w:lvlJc w:val="left"/>
      <w:pPr>
        <w:ind w:left="576" w:hanging="576"/>
      </w:pPr>
      <w:rPr>
        <w:rFonts w:hint="default"/>
      </w:rPr>
    </w:lvl>
    <w:lvl w:ilvl="2">
      <w:start w:val="2"/>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49AE6139"/>
    <w:multiLevelType w:val="hybridMultilevel"/>
    <w:tmpl w:val="1352B7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lvlOverride w:ilvl="0">
      <w:startOverride w:val="4"/>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00A88"/>
    <w:rsid w:val="00000A88"/>
    <w:rsid w:val="00597B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A88"/>
    <w:rPr>
      <w:rFonts w:ascii="Times New Roman" w:eastAsiaTheme="minorEastAsia" w:hAnsi="Times New Roman"/>
      <w:sz w:val="24"/>
      <w:szCs w:val="20"/>
      <w:lang w:bidi="hi-IN"/>
    </w:rPr>
  </w:style>
  <w:style w:type="paragraph" w:styleId="Heading1">
    <w:name w:val="heading 1"/>
    <w:basedOn w:val="Normal"/>
    <w:next w:val="Normal"/>
    <w:link w:val="Heading1Char"/>
    <w:uiPriority w:val="9"/>
    <w:qFormat/>
    <w:rsid w:val="00000A88"/>
    <w:pPr>
      <w:keepNext/>
      <w:keepLines/>
      <w:numPr>
        <w:numId w:val="3"/>
      </w:numPr>
      <w:spacing w:before="480" w:after="0"/>
      <w:jc w:val="both"/>
      <w:outlineLvl w:val="0"/>
    </w:pPr>
    <w:rPr>
      <w:rFonts w:eastAsiaTheme="majorEastAsia" w:cstheme="majorBidi"/>
      <w:b/>
      <w:bCs/>
      <w:szCs w:val="25"/>
    </w:rPr>
  </w:style>
  <w:style w:type="paragraph" w:styleId="Heading2">
    <w:name w:val="heading 2"/>
    <w:basedOn w:val="Normal"/>
    <w:next w:val="Normal"/>
    <w:link w:val="Heading2Char"/>
    <w:uiPriority w:val="9"/>
    <w:unhideWhenUsed/>
    <w:qFormat/>
    <w:rsid w:val="00000A88"/>
    <w:pPr>
      <w:keepNext/>
      <w:keepLines/>
      <w:numPr>
        <w:ilvl w:val="1"/>
        <w:numId w:val="3"/>
      </w:numPr>
      <w:spacing w:before="200" w:after="0"/>
      <w:jc w:val="both"/>
      <w:outlineLvl w:val="1"/>
    </w:pPr>
    <w:rPr>
      <w:rFonts w:eastAsiaTheme="majorEastAsia" w:cstheme="majorBidi"/>
      <w:b/>
      <w:bCs/>
      <w:szCs w:val="23"/>
    </w:rPr>
  </w:style>
  <w:style w:type="paragraph" w:styleId="Heading3">
    <w:name w:val="heading 3"/>
    <w:basedOn w:val="Normal"/>
    <w:next w:val="Normal"/>
    <w:link w:val="Heading3Char"/>
    <w:uiPriority w:val="9"/>
    <w:unhideWhenUsed/>
    <w:qFormat/>
    <w:rsid w:val="00000A88"/>
    <w:pPr>
      <w:keepNext/>
      <w:keepLines/>
      <w:numPr>
        <w:ilvl w:val="2"/>
        <w:numId w:val="3"/>
      </w:numPr>
      <w:spacing w:before="320" w:after="120"/>
      <w:jc w:val="both"/>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000A88"/>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00A88"/>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00A88"/>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0A88"/>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0A88"/>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18"/>
    </w:rPr>
  </w:style>
  <w:style w:type="paragraph" w:styleId="Heading9">
    <w:name w:val="heading 9"/>
    <w:basedOn w:val="Normal"/>
    <w:next w:val="Normal"/>
    <w:link w:val="Heading9Char"/>
    <w:uiPriority w:val="9"/>
    <w:semiHidden/>
    <w:unhideWhenUsed/>
    <w:qFormat/>
    <w:rsid w:val="00000A88"/>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A88"/>
    <w:rPr>
      <w:rFonts w:ascii="Times New Roman" w:eastAsiaTheme="majorEastAsia" w:hAnsi="Times New Roman" w:cstheme="majorBidi"/>
      <w:b/>
      <w:bCs/>
      <w:sz w:val="24"/>
      <w:szCs w:val="25"/>
      <w:lang w:bidi="hi-IN"/>
    </w:rPr>
  </w:style>
  <w:style w:type="character" w:customStyle="1" w:styleId="Heading2Char">
    <w:name w:val="Heading 2 Char"/>
    <w:basedOn w:val="DefaultParagraphFont"/>
    <w:link w:val="Heading2"/>
    <w:uiPriority w:val="9"/>
    <w:rsid w:val="00000A88"/>
    <w:rPr>
      <w:rFonts w:ascii="Times New Roman" w:eastAsiaTheme="majorEastAsia" w:hAnsi="Times New Roman" w:cstheme="majorBidi"/>
      <w:b/>
      <w:bCs/>
      <w:sz w:val="24"/>
      <w:szCs w:val="23"/>
      <w:lang w:bidi="hi-IN"/>
    </w:rPr>
  </w:style>
  <w:style w:type="character" w:customStyle="1" w:styleId="Heading3Char">
    <w:name w:val="Heading 3 Char"/>
    <w:basedOn w:val="DefaultParagraphFont"/>
    <w:link w:val="Heading3"/>
    <w:uiPriority w:val="9"/>
    <w:rsid w:val="00000A88"/>
    <w:rPr>
      <w:rFonts w:ascii="Times New Roman" w:eastAsiaTheme="majorEastAsia" w:hAnsi="Times New Roman" w:cstheme="majorBidi"/>
      <w:b/>
      <w:bCs/>
      <w:sz w:val="24"/>
      <w:szCs w:val="20"/>
      <w:lang w:bidi="hi-IN"/>
    </w:rPr>
  </w:style>
  <w:style w:type="character" w:customStyle="1" w:styleId="Heading4Char">
    <w:name w:val="Heading 4 Char"/>
    <w:basedOn w:val="DefaultParagraphFont"/>
    <w:link w:val="Heading4"/>
    <w:uiPriority w:val="9"/>
    <w:semiHidden/>
    <w:rsid w:val="00000A88"/>
    <w:rPr>
      <w:rFonts w:asciiTheme="majorHAnsi" w:eastAsiaTheme="majorEastAsia" w:hAnsiTheme="majorHAnsi" w:cstheme="majorBidi"/>
      <w:b/>
      <w:bCs/>
      <w:i/>
      <w:iCs/>
      <w:color w:val="4F81BD" w:themeColor="accent1"/>
      <w:sz w:val="24"/>
      <w:szCs w:val="20"/>
      <w:lang w:bidi="hi-IN"/>
    </w:rPr>
  </w:style>
  <w:style w:type="character" w:customStyle="1" w:styleId="Heading5Char">
    <w:name w:val="Heading 5 Char"/>
    <w:basedOn w:val="DefaultParagraphFont"/>
    <w:link w:val="Heading5"/>
    <w:uiPriority w:val="9"/>
    <w:semiHidden/>
    <w:rsid w:val="00000A88"/>
    <w:rPr>
      <w:rFonts w:asciiTheme="majorHAnsi" w:eastAsiaTheme="majorEastAsia" w:hAnsiTheme="majorHAnsi" w:cstheme="majorBidi"/>
      <w:color w:val="243F60" w:themeColor="accent1" w:themeShade="7F"/>
      <w:sz w:val="24"/>
      <w:szCs w:val="20"/>
      <w:lang w:bidi="hi-IN"/>
    </w:rPr>
  </w:style>
  <w:style w:type="character" w:customStyle="1" w:styleId="Heading6Char">
    <w:name w:val="Heading 6 Char"/>
    <w:basedOn w:val="DefaultParagraphFont"/>
    <w:link w:val="Heading6"/>
    <w:uiPriority w:val="9"/>
    <w:semiHidden/>
    <w:rsid w:val="00000A88"/>
    <w:rPr>
      <w:rFonts w:asciiTheme="majorHAnsi" w:eastAsiaTheme="majorEastAsia" w:hAnsiTheme="majorHAnsi" w:cstheme="majorBidi"/>
      <w:i/>
      <w:iCs/>
      <w:color w:val="243F60" w:themeColor="accent1" w:themeShade="7F"/>
      <w:sz w:val="24"/>
      <w:szCs w:val="20"/>
      <w:lang w:bidi="hi-IN"/>
    </w:rPr>
  </w:style>
  <w:style w:type="character" w:customStyle="1" w:styleId="Heading7Char">
    <w:name w:val="Heading 7 Char"/>
    <w:basedOn w:val="DefaultParagraphFont"/>
    <w:link w:val="Heading7"/>
    <w:uiPriority w:val="9"/>
    <w:semiHidden/>
    <w:rsid w:val="00000A88"/>
    <w:rPr>
      <w:rFonts w:asciiTheme="majorHAnsi" w:eastAsiaTheme="majorEastAsia" w:hAnsiTheme="majorHAnsi" w:cstheme="majorBidi"/>
      <w:i/>
      <w:iCs/>
      <w:color w:val="404040" w:themeColor="text1" w:themeTint="BF"/>
      <w:sz w:val="24"/>
      <w:szCs w:val="20"/>
      <w:lang w:bidi="hi-IN"/>
    </w:rPr>
  </w:style>
  <w:style w:type="character" w:customStyle="1" w:styleId="Heading8Char">
    <w:name w:val="Heading 8 Char"/>
    <w:basedOn w:val="DefaultParagraphFont"/>
    <w:link w:val="Heading8"/>
    <w:uiPriority w:val="9"/>
    <w:semiHidden/>
    <w:rsid w:val="00000A88"/>
    <w:rPr>
      <w:rFonts w:asciiTheme="majorHAnsi" w:eastAsiaTheme="majorEastAsia" w:hAnsiTheme="majorHAnsi" w:cstheme="majorBidi"/>
      <w:color w:val="404040" w:themeColor="text1" w:themeTint="BF"/>
      <w:sz w:val="20"/>
      <w:szCs w:val="18"/>
      <w:lang w:bidi="hi-IN"/>
    </w:rPr>
  </w:style>
  <w:style w:type="character" w:customStyle="1" w:styleId="Heading9Char">
    <w:name w:val="Heading 9 Char"/>
    <w:basedOn w:val="DefaultParagraphFont"/>
    <w:link w:val="Heading9"/>
    <w:uiPriority w:val="9"/>
    <w:semiHidden/>
    <w:rsid w:val="00000A88"/>
    <w:rPr>
      <w:rFonts w:asciiTheme="majorHAnsi" w:eastAsiaTheme="majorEastAsia" w:hAnsiTheme="majorHAnsi" w:cstheme="majorBidi"/>
      <w:i/>
      <w:iCs/>
      <w:color w:val="404040" w:themeColor="text1" w:themeTint="BF"/>
      <w:sz w:val="20"/>
      <w:szCs w:val="18"/>
      <w:lang w:bidi="hi-IN"/>
    </w:rPr>
  </w:style>
  <w:style w:type="paragraph" w:styleId="ListParagraph">
    <w:name w:val="List Paragraph"/>
    <w:basedOn w:val="Normal"/>
    <w:uiPriority w:val="34"/>
    <w:qFormat/>
    <w:rsid w:val="00000A88"/>
    <w:pPr>
      <w:widowControl w:val="0"/>
      <w:autoSpaceDE w:val="0"/>
      <w:autoSpaceDN w:val="0"/>
      <w:spacing w:after="0" w:line="240" w:lineRule="auto"/>
      <w:ind w:left="1760" w:hanging="360"/>
    </w:pPr>
    <w:rPr>
      <w:rFonts w:eastAsia="Times New Roman" w:cs="Times New Roman"/>
      <w:szCs w:val="22"/>
      <w:lang w:bidi="ar-SA"/>
    </w:rPr>
  </w:style>
  <w:style w:type="character" w:styleId="Hyperlink">
    <w:name w:val="Hyperlink"/>
    <w:basedOn w:val="DefaultParagraphFont"/>
    <w:uiPriority w:val="99"/>
    <w:unhideWhenUsed/>
    <w:rsid w:val="00000A88"/>
    <w:rPr>
      <w:color w:val="0000FF" w:themeColor="hyperlink"/>
      <w:u w:val="single"/>
    </w:rPr>
  </w:style>
  <w:style w:type="paragraph" w:styleId="DocumentMap">
    <w:name w:val="Document Map"/>
    <w:basedOn w:val="Normal"/>
    <w:link w:val="DocumentMapChar"/>
    <w:uiPriority w:val="99"/>
    <w:semiHidden/>
    <w:unhideWhenUsed/>
    <w:rsid w:val="00000A88"/>
    <w:pPr>
      <w:spacing w:after="0" w:line="240" w:lineRule="auto"/>
    </w:pPr>
    <w:rPr>
      <w:rFonts w:ascii="Tahoma" w:hAnsi="Tahoma" w:cs="Mangal"/>
      <w:sz w:val="16"/>
      <w:szCs w:val="14"/>
    </w:rPr>
  </w:style>
  <w:style w:type="character" w:customStyle="1" w:styleId="DocumentMapChar">
    <w:name w:val="Document Map Char"/>
    <w:basedOn w:val="DefaultParagraphFont"/>
    <w:link w:val="DocumentMap"/>
    <w:uiPriority w:val="99"/>
    <w:semiHidden/>
    <w:rsid w:val="00000A88"/>
    <w:rPr>
      <w:rFonts w:ascii="Tahoma" w:eastAsiaTheme="minorEastAsia" w:hAnsi="Tahoma" w:cs="Mangal"/>
      <w:sz w:val="16"/>
      <w:szCs w:val="14"/>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bpgcollegepanipat.ac.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DCB12-0D1B-4B12-AA82-F6EC5819F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683</Words>
  <Characters>3899</Characters>
  <Application>Microsoft Office Word</Application>
  <DocSecurity>0</DocSecurity>
  <Lines>32</Lines>
  <Paragraphs>9</Paragraphs>
  <ScaleCrop>false</ScaleCrop>
  <Company/>
  <LinksUpToDate>false</LinksUpToDate>
  <CharactersWithSpaces>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IB.C</dc:creator>
  <cp:lastModifiedBy>IB.C</cp:lastModifiedBy>
  <cp:revision>1</cp:revision>
  <dcterms:created xsi:type="dcterms:W3CDTF">2021-08-27T10:47:00Z</dcterms:created>
  <dcterms:modified xsi:type="dcterms:W3CDTF">2021-08-27T10:49:00Z</dcterms:modified>
</cp:coreProperties>
</file>